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1409" w14:textId="01F99707" w:rsidR="00CE7700" w:rsidRDefault="00CE7700" w:rsidP="00CE7700">
      <w:pPr>
        <w:autoSpaceDE w:val="0"/>
        <w:autoSpaceDN w:val="0"/>
        <w:adjustRightInd w:val="0"/>
        <w:spacing w:after="0" w:line="240" w:lineRule="auto"/>
        <w:jc w:val="center"/>
        <w:rPr>
          <w:rFonts w:ascii="TimesNewRomanPS-BoldMT" w:hAnsi="TimesNewRomanPS-BoldMT" w:cs="TimesNewRomanPS-BoldMT"/>
          <w:b/>
          <w:bCs/>
          <w:color w:val="000000"/>
          <w:sz w:val="30"/>
          <w:szCs w:val="30"/>
        </w:rPr>
      </w:pPr>
      <w:r>
        <w:rPr>
          <w:rFonts w:ascii="TimesNewRomanPS-BoldMT" w:hAnsi="TimesNewRomanPS-BoldMT" w:cs="TimesNewRomanPS-BoldMT"/>
          <w:b/>
          <w:bCs/>
          <w:color w:val="000000"/>
          <w:sz w:val="30"/>
          <w:szCs w:val="30"/>
        </w:rPr>
        <w:t>Print</w:t>
      </w:r>
      <w:r w:rsidR="007171C4">
        <w:rPr>
          <w:rFonts w:ascii="TimesNewRomanPS-BoldMT" w:hAnsi="TimesNewRomanPS-BoldMT" w:cs="TimesNewRomanPS-BoldMT"/>
          <w:b/>
          <w:bCs/>
          <w:color w:val="000000"/>
          <w:sz w:val="30"/>
          <w:szCs w:val="30"/>
        </w:rPr>
        <w:t xml:space="preserve"> M</w:t>
      </w:r>
      <w:r>
        <w:rPr>
          <w:rFonts w:ascii="TimesNewRomanPS-BoldMT" w:hAnsi="TimesNewRomanPS-BoldMT" w:cs="TimesNewRomanPS-BoldMT"/>
          <w:b/>
          <w:bCs/>
          <w:color w:val="000000"/>
          <w:sz w:val="30"/>
          <w:szCs w:val="30"/>
        </w:rPr>
        <w:t>aker Camera User Manual</w:t>
      </w:r>
    </w:p>
    <w:p w14:paraId="4385D358"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p>
    <w:p w14:paraId="245EF2F9"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p>
    <w:p w14:paraId="2378BCA5"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p>
    <w:p w14:paraId="4AF8DBD0"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p>
    <w:p w14:paraId="7F07C3CB"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p>
    <w:p w14:paraId="12B69873" w14:textId="5B3ABB8F"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8"/>
          <w:szCs w:val="28"/>
        </w:rPr>
        <w:t xml:space="preserve">Note: </w:t>
      </w:r>
      <w:r>
        <w:rPr>
          <w:rFonts w:ascii="TimesNewRomanPSMT" w:hAnsi="TimesNewRomanPSMT" w:cs="TimesNewRomanPSMT"/>
          <w:color w:val="000000"/>
          <w:sz w:val="24"/>
          <w:szCs w:val="24"/>
        </w:rPr>
        <w:t>Print</w:t>
      </w:r>
      <w:r w:rsidR="007171C4">
        <w:rPr>
          <w:rFonts w:ascii="TimesNewRomanPSMT" w:hAnsi="TimesNewRomanPSMT" w:cs="TimesNewRomanPSMT"/>
          <w:color w:val="000000"/>
          <w:sz w:val="24"/>
          <w:szCs w:val="24"/>
        </w:rPr>
        <w:t xml:space="preserve"> M</w:t>
      </w:r>
      <w:r>
        <w:rPr>
          <w:rFonts w:ascii="TimesNewRomanPSMT" w:hAnsi="TimesNewRomanPSMT" w:cs="TimesNewRomanPSMT"/>
          <w:color w:val="000000"/>
          <w:sz w:val="24"/>
          <w:szCs w:val="24"/>
        </w:rPr>
        <w:t xml:space="preserve">aker camera and USB port use the same interface. The camera and the USB port are incompatible and cannot be used at the same time. To use the USB port please make sure that the camera has been turned off. </w:t>
      </w:r>
    </w:p>
    <w:p w14:paraId="52108BBA"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06C97D49" w14:textId="534B5F09" w:rsidR="00CE7700" w:rsidRP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MT" w:hAnsi="TimesNewRomanPSMT" w:cs="TimesNewRomanPSMT"/>
          <w:color w:val="000000"/>
          <w:sz w:val="24"/>
          <w:szCs w:val="24"/>
        </w:rPr>
        <w:t>Switching between camera and USB port can be done using either the PolarCloud</w:t>
      </w:r>
    </w:p>
    <w:p w14:paraId="02F44562" w14:textId="3B2BDAE9"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or on the printer’s LCD screen. </w:t>
      </w:r>
    </w:p>
    <w:p w14:paraId="271144B8"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1C0C6C97" w14:textId="77777777"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4B7D7B12" w14:textId="220F2DFE"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SimSun" w:eastAsia="SimSun" w:hAnsi="TimesNewRomanPS-BoldMT" w:cs="SimSun"/>
          <w:color w:val="000000"/>
          <w:sz w:val="28"/>
          <w:szCs w:val="28"/>
        </w:rPr>
        <w:t xml:space="preserve">1. </w:t>
      </w:r>
      <w:r>
        <w:rPr>
          <w:rFonts w:ascii="TimesNewRomanPS-BoldMT" w:hAnsi="TimesNewRomanPS-BoldMT" w:cs="TimesNewRomanPS-BoldMT"/>
          <w:b/>
          <w:bCs/>
          <w:color w:val="000000"/>
          <w:sz w:val="28"/>
          <w:szCs w:val="28"/>
        </w:rPr>
        <w:t>Switching between the camera and USB drive be controlled using the LCD screen</w:t>
      </w:r>
    </w:p>
    <w:p w14:paraId="10D680B8"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71830823" w14:textId="0D89C8D8"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There are two modes that the camera can be in, they are, automatic mode (default mode) and manual mode. </w:t>
      </w:r>
    </w:p>
    <w:p w14:paraId="0B0EAAA9"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2D4A46B9" w14:textId="744617C3"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route to see what your Print</w:t>
      </w:r>
      <w:r w:rsidR="007171C4">
        <w:rPr>
          <w:rFonts w:ascii="TimesNewRomanPSMT" w:hAnsi="TimesNewRomanPSMT" w:cs="TimesNewRomanPSMT"/>
          <w:color w:val="000000"/>
          <w:sz w:val="24"/>
          <w:szCs w:val="24"/>
        </w:rPr>
        <w:t xml:space="preserve"> M</w:t>
      </w:r>
      <w:r>
        <w:rPr>
          <w:rFonts w:ascii="TimesNewRomanPSMT" w:hAnsi="TimesNewRomanPSMT" w:cs="TimesNewRomanPSMT"/>
          <w:color w:val="000000"/>
          <w:sz w:val="24"/>
          <w:szCs w:val="24"/>
        </w:rPr>
        <w:t>aker is in is (Tools</w:t>
      </w:r>
      <w:r>
        <w:rPr>
          <w:rFonts w:ascii="SimSun" w:eastAsia="SimSun" w:hAnsi="TimesNewRomanPS-BoldMT" w:cs="SimSun"/>
          <w:color w:val="000000"/>
          <w:sz w:val="24"/>
          <w:szCs w:val="24"/>
        </w:rPr>
        <w:t>-&gt;</w:t>
      </w:r>
      <w:r>
        <w:rPr>
          <w:rFonts w:ascii="TimesNewRomanPSMT" w:hAnsi="TimesNewRomanPSMT" w:cs="TimesNewRomanPSMT"/>
          <w:color w:val="000000"/>
          <w:sz w:val="24"/>
          <w:szCs w:val="24"/>
        </w:rPr>
        <w:t xml:space="preserve">Settings (on the second page) </w:t>
      </w:r>
      <w:r>
        <w:rPr>
          <w:rFonts w:ascii="SimSun" w:eastAsia="SimSun" w:hAnsi="TimesNewRomanPS-BoldMT" w:cs="SimSun"/>
          <w:color w:val="000000"/>
          <w:sz w:val="24"/>
          <w:szCs w:val="24"/>
        </w:rPr>
        <w:t xml:space="preserve">-&gt; </w:t>
      </w:r>
      <w:r>
        <w:rPr>
          <w:rFonts w:ascii="TimesNewRomanPSMT" w:hAnsi="TimesNewRomanPSMT" w:cs="TimesNewRomanPSMT"/>
          <w:color w:val="000000"/>
          <w:sz w:val="24"/>
          <w:szCs w:val="24"/>
        </w:rPr>
        <w:t>Camera), click the Camera button to enter the relevant page.</w:t>
      </w:r>
    </w:p>
    <w:p w14:paraId="63384903"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4"/>
          <w:szCs w:val="24"/>
          <w:u w:val="single"/>
        </w:rPr>
      </w:pPr>
    </w:p>
    <w:p w14:paraId="5477FC8F" w14:textId="1FB41A4B"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sidRPr="00CE7700">
        <w:rPr>
          <w:rFonts w:ascii="TimesNewRomanPS-BoldMT" w:hAnsi="TimesNewRomanPS-BoldMT" w:cs="TimesNewRomanPS-BoldMT"/>
          <w:b/>
          <w:bCs/>
          <w:color w:val="000000"/>
          <w:sz w:val="24"/>
          <w:szCs w:val="24"/>
          <w:u w:val="single"/>
        </w:rPr>
        <w:t>Automatic mode</w:t>
      </w:r>
      <w:r w:rsidRPr="00CE7700">
        <w:rPr>
          <w:rFonts w:ascii="TimesNewRomanPSMT" w:hAnsi="TimesNewRomanPSMT" w:cs="TimesNewRomanPSMT"/>
          <w:color w:val="000000"/>
          <w:sz w:val="24"/>
          <w:szCs w:val="24"/>
          <w:u w:val="single"/>
        </w:rPr>
        <w:t>:</w:t>
      </w:r>
      <w:r>
        <w:rPr>
          <w:rFonts w:ascii="TimesNewRomanPSMT" w:hAnsi="TimesNewRomanPSMT" w:cs="TimesNewRomanPSMT"/>
          <w:color w:val="000000"/>
          <w:sz w:val="24"/>
          <w:szCs w:val="24"/>
        </w:rPr>
        <w:t xml:space="preserve"> When the printer is printing, the camera is turned on and USB drive is turned off. When the printer is idling (not printing), the camera is turned off and USB drive is turned on (Picture 1).</w:t>
      </w:r>
    </w:p>
    <w:p w14:paraId="7C2CB2BA" w14:textId="00D9B303"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sidRPr="00CE7700">
        <w:rPr>
          <w:rFonts w:ascii="TimesNewRomanPS-BoldMT" w:hAnsi="TimesNewRomanPS-BoldMT" w:cs="TimesNewRomanPS-BoldMT"/>
          <w:b/>
          <w:bCs/>
          <w:color w:val="000000"/>
          <w:sz w:val="24"/>
          <w:szCs w:val="24"/>
          <w:u w:val="single"/>
        </w:rPr>
        <w:t>Manual mode</w:t>
      </w:r>
      <w:r w:rsidRPr="00CE7700">
        <w:rPr>
          <w:rFonts w:ascii="TimesNewRomanPSMT" w:hAnsi="TimesNewRomanPSMT" w:cs="TimesNewRomanPSMT"/>
          <w:color w:val="000000"/>
          <w:sz w:val="24"/>
          <w:szCs w:val="24"/>
          <w:u w:val="single"/>
        </w:rPr>
        <w:t>:</w:t>
      </w:r>
      <w:r>
        <w:rPr>
          <w:rFonts w:ascii="TimesNewRomanPSMT" w:hAnsi="TimesNewRomanPSMT" w:cs="TimesNewRomanPSMT"/>
          <w:color w:val="000000"/>
          <w:sz w:val="24"/>
          <w:szCs w:val="24"/>
        </w:rPr>
        <w:t xml:space="preserve"> The switching between camera and USB drive can be controlled by pressing either the camera icon or the USB icon depending on whether you are printing or not (Picture 2)</w:t>
      </w:r>
    </w:p>
    <w:p w14:paraId="7B7D030E" w14:textId="05EB3B88"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2C57853B" w14:textId="4C4DAEC4" w:rsidR="00CE7700" w:rsidRDefault="00CE7700" w:rsidP="00CE7700">
      <w:pPr>
        <w:autoSpaceDE w:val="0"/>
        <w:autoSpaceDN w:val="0"/>
        <w:adjustRightInd w:val="0"/>
        <w:spacing w:after="0" w:line="240" w:lineRule="auto"/>
        <w:jc w:val="center"/>
        <w:rPr>
          <w:rFonts w:ascii="TimesNewRomanPSMT" w:hAnsi="TimesNewRomanPSMT" w:cs="TimesNewRomanPSMT"/>
          <w:color w:val="000000"/>
          <w:sz w:val="24"/>
          <w:szCs w:val="24"/>
        </w:rPr>
      </w:pPr>
      <w:r>
        <w:rPr>
          <w:noProof/>
        </w:rPr>
        <w:drawing>
          <wp:inline distT="0" distB="0" distL="0" distR="0" wp14:anchorId="5B36629A" wp14:editId="0A108B20">
            <wp:extent cx="5067300" cy="27924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82995" cy="2801110"/>
                    </a:xfrm>
                    <a:prstGeom prst="rect">
                      <a:avLst/>
                    </a:prstGeom>
                  </pic:spPr>
                </pic:pic>
              </a:graphicData>
            </a:graphic>
          </wp:inline>
        </w:drawing>
      </w:r>
    </w:p>
    <w:p w14:paraId="36DA0ED2" w14:textId="66775432" w:rsidR="00CE7700" w:rsidRDefault="00CE7700" w:rsidP="00CE7700">
      <w:pPr>
        <w:autoSpaceDE w:val="0"/>
        <w:autoSpaceDN w:val="0"/>
        <w:adjustRightInd w:val="0"/>
        <w:spacing w:after="0" w:line="240" w:lineRule="auto"/>
        <w:rPr>
          <w:rFonts w:ascii="TimesNewRomanPSMT" w:hAnsi="TimesNewRomanPSMT" w:cs="TimesNewRomanPSMT"/>
          <w:color w:val="000000"/>
          <w:sz w:val="18"/>
          <w:szCs w:val="18"/>
        </w:rPr>
      </w:pPr>
    </w:p>
    <w:p w14:paraId="56D7270C"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7F18A0B6"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4D3D9665"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2465ECAC" w14:textId="4E2EF658"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When the camera is turned on, a camera icon will appear in Status Bar (Picture 3). When the camera is turned off, a USB icon will appear in Status Bar (if the USB has been successfully loaded (Picture 4).)</w:t>
      </w:r>
    </w:p>
    <w:p w14:paraId="37E888B7" w14:textId="6ED1AEC4"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7D2A90AE" w14:textId="2E0F6381" w:rsidR="00CE7700" w:rsidRDefault="00CE7700" w:rsidP="00CE7700">
      <w:pPr>
        <w:autoSpaceDE w:val="0"/>
        <w:autoSpaceDN w:val="0"/>
        <w:adjustRightInd w:val="0"/>
        <w:spacing w:after="0" w:line="240" w:lineRule="auto"/>
        <w:jc w:val="center"/>
        <w:rPr>
          <w:rFonts w:ascii="TimesNewRomanPSMT" w:hAnsi="TimesNewRomanPSMT" w:cs="TimesNewRomanPSMT"/>
          <w:color w:val="000000"/>
          <w:sz w:val="24"/>
          <w:szCs w:val="24"/>
        </w:rPr>
      </w:pPr>
      <w:r>
        <w:rPr>
          <w:noProof/>
        </w:rPr>
        <w:drawing>
          <wp:inline distT="0" distB="0" distL="0" distR="0" wp14:anchorId="1F6928C7" wp14:editId="041058AB">
            <wp:extent cx="4410075" cy="232230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53097" cy="2344956"/>
                    </a:xfrm>
                    <a:prstGeom prst="rect">
                      <a:avLst/>
                    </a:prstGeom>
                  </pic:spPr>
                </pic:pic>
              </a:graphicData>
            </a:graphic>
          </wp:inline>
        </w:drawing>
      </w:r>
    </w:p>
    <w:p w14:paraId="530E33FB"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18"/>
          <w:szCs w:val="18"/>
        </w:rPr>
      </w:pPr>
    </w:p>
    <w:p w14:paraId="5BF77383" w14:textId="55B53716"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SimSun" w:eastAsia="SimSun" w:hAnsi="TimesNewRomanPS-BoldMT" w:cs="SimSun"/>
          <w:color w:val="000000"/>
          <w:sz w:val="28"/>
          <w:szCs w:val="28"/>
        </w:rPr>
        <w:t xml:space="preserve">2. </w:t>
      </w:r>
      <w:r>
        <w:rPr>
          <w:rFonts w:ascii="TimesNewRomanPS-BoldMT" w:hAnsi="TimesNewRomanPS-BoldMT" w:cs="TimesNewRomanPS-BoldMT"/>
          <w:b/>
          <w:bCs/>
          <w:color w:val="000000"/>
          <w:sz w:val="28"/>
          <w:szCs w:val="28"/>
        </w:rPr>
        <w:t>Switching between the camera and USB drive be controlled through the Cloud</w:t>
      </w:r>
    </w:p>
    <w:p w14:paraId="1E62A355"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4"/>
          <w:szCs w:val="24"/>
        </w:rPr>
      </w:pPr>
    </w:p>
    <w:p w14:paraId="3F174281" w14:textId="6E9EFEF0"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(2.1) Connect to Polar Cloud</w:t>
      </w:r>
    </w:p>
    <w:p w14:paraId="449BF201"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5258A534" w14:textId="0AFA6FB4"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You can turn the camera on and off through Polar Cloud. </w:t>
      </w:r>
    </w:p>
    <w:p w14:paraId="52A7D099"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72D04B3C" w14:textId="3AB5270C"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Click Tools-&gt; Communication -&gt; Cloud Connect -&gt; Polar Cloud, </w:t>
      </w:r>
    </w:p>
    <w:p w14:paraId="00AD5337" w14:textId="66AF63C8"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Enter the settings page of PolarCloud (Picture 6), enter your account number and PIN, then click the Start button.</w:t>
      </w:r>
    </w:p>
    <w:p w14:paraId="76A6CBA7"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67E5458C" w14:textId="040B0E54"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t>
      </w:r>
    </w:p>
    <w:p w14:paraId="726A13FE" w14:textId="4A712764"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7201153F" w14:textId="0E05DA99" w:rsidR="00CE7700" w:rsidRDefault="00CE7700" w:rsidP="00CE7700">
      <w:pPr>
        <w:autoSpaceDE w:val="0"/>
        <w:autoSpaceDN w:val="0"/>
        <w:adjustRightInd w:val="0"/>
        <w:spacing w:after="0" w:line="240" w:lineRule="auto"/>
        <w:jc w:val="center"/>
        <w:rPr>
          <w:rFonts w:ascii="Times New Roman" w:eastAsia="SimSun" w:hAnsi="Times New Roman" w:cs="Times New Roman"/>
          <w:b/>
          <w:bCs/>
          <w:color w:val="000000"/>
          <w:sz w:val="24"/>
          <w:szCs w:val="24"/>
        </w:rPr>
      </w:pPr>
      <w:r>
        <w:rPr>
          <w:noProof/>
        </w:rPr>
        <w:drawing>
          <wp:inline distT="0" distB="0" distL="0" distR="0" wp14:anchorId="119FD7EE" wp14:editId="167D1F40">
            <wp:extent cx="2574727" cy="2619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6229" t="-1" r="35021" b="47703"/>
                    <a:stretch/>
                  </pic:blipFill>
                  <pic:spPr bwMode="auto">
                    <a:xfrm>
                      <a:off x="0" y="0"/>
                      <a:ext cx="2597988" cy="2643039"/>
                    </a:xfrm>
                    <a:prstGeom prst="rect">
                      <a:avLst/>
                    </a:prstGeom>
                    <a:ln>
                      <a:noFill/>
                    </a:ln>
                    <a:extLst>
                      <a:ext uri="{53640926-AAD7-44D8-BBD7-CCE9431645EC}">
                        <a14:shadowObscured xmlns:a14="http://schemas.microsoft.com/office/drawing/2010/main"/>
                      </a:ext>
                    </a:extLst>
                  </pic:spPr>
                </pic:pic>
              </a:graphicData>
            </a:graphic>
          </wp:inline>
        </w:drawing>
      </w:r>
    </w:p>
    <w:p w14:paraId="615F0C08" w14:textId="5A8A14F5" w:rsidR="00CE7700" w:rsidRPr="00CE7700" w:rsidRDefault="00CE7700" w:rsidP="00CE7700">
      <w:pPr>
        <w:autoSpaceDE w:val="0"/>
        <w:autoSpaceDN w:val="0"/>
        <w:adjustRightInd w:val="0"/>
        <w:spacing w:after="0" w:line="240" w:lineRule="auto"/>
        <w:jc w:val="center"/>
        <w:rPr>
          <w:rFonts w:ascii="Times New Roman" w:eastAsia="SimSun" w:hAnsi="Times New Roman" w:cs="Times New Roman"/>
          <w:color w:val="000000"/>
          <w:sz w:val="28"/>
          <w:szCs w:val="28"/>
        </w:rPr>
      </w:pPr>
      <w:r w:rsidRPr="00CE7700">
        <w:rPr>
          <w:rFonts w:ascii="Times New Roman" w:eastAsia="SimSun" w:hAnsi="Times New Roman" w:cs="Times New Roman"/>
          <w:color w:val="000000"/>
          <w:sz w:val="28"/>
          <w:szCs w:val="28"/>
        </w:rPr>
        <w:t>Picture 6</w:t>
      </w:r>
    </w:p>
    <w:p w14:paraId="1AA1C0E1" w14:textId="592495E4"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6B973C25" w14:textId="23EB3BFF"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1269767D" w14:textId="72F34C82"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7ACB12C8" w14:textId="5B9C70B9"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1B9D62F8" w14:textId="77777777" w:rsidR="00CE7700" w:rsidRDefault="00CE7700" w:rsidP="00CE7700">
      <w:pPr>
        <w:autoSpaceDE w:val="0"/>
        <w:autoSpaceDN w:val="0"/>
        <w:adjustRightInd w:val="0"/>
        <w:spacing w:after="0" w:line="240" w:lineRule="auto"/>
        <w:rPr>
          <w:rFonts w:ascii="Times New Roman" w:eastAsia="SimSun" w:hAnsi="Times New Roman" w:cs="Times New Roman"/>
          <w:b/>
          <w:bCs/>
          <w:color w:val="000000"/>
          <w:sz w:val="24"/>
          <w:szCs w:val="24"/>
        </w:rPr>
      </w:pPr>
    </w:p>
    <w:p w14:paraId="112A612D" w14:textId="7E0167FA" w:rsidR="00CE7700" w:rsidRPr="00CE7700" w:rsidRDefault="00CE7700" w:rsidP="00CE7700">
      <w:pPr>
        <w:autoSpaceDE w:val="0"/>
        <w:autoSpaceDN w:val="0"/>
        <w:adjustRightInd w:val="0"/>
        <w:spacing w:after="0" w:line="240" w:lineRule="auto"/>
        <w:rPr>
          <w:rFonts w:ascii="Times New Roman" w:hAnsi="Times New Roman" w:cs="Times New Roman"/>
          <w:b/>
          <w:bCs/>
          <w:color w:val="000000"/>
          <w:sz w:val="24"/>
          <w:szCs w:val="24"/>
        </w:rPr>
      </w:pPr>
      <w:r w:rsidRPr="00CE7700">
        <w:rPr>
          <w:rFonts w:ascii="Times New Roman" w:eastAsia="SimSun" w:hAnsi="Times New Roman" w:cs="Times New Roman"/>
          <w:b/>
          <w:bCs/>
          <w:color w:val="000000"/>
          <w:sz w:val="24"/>
          <w:szCs w:val="24"/>
        </w:rPr>
        <w:t>(</w:t>
      </w:r>
      <w:r>
        <w:rPr>
          <w:rFonts w:ascii="Times New Roman" w:eastAsia="SimSun" w:hAnsi="Times New Roman" w:cs="Times New Roman"/>
          <w:b/>
          <w:bCs/>
          <w:color w:val="000000"/>
          <w:sz w:val="24"/>
          <w:szCs w:val="24"/>
        </w:rPr>
        <w:t>2.2</w:t>
      </w:r>
      <w:r w:rsidRPr="00CE7700">
        <w:rPr>
          <w:rFonts w:ascii="Times New Roman" w:eastAsia="SimSun" w:hAnsi="Times New Roman" w:cs="Times New Roman"/>
          <w:b/>
          <w:bCs/>
          <w:color w:val="000000"/>
          <w:sz w:val="24"/>
          <w:szCs w:val="24"/>
        </w:rPr>
        <w:t xml:space="preserve">2) </w:t>
      </w:r>
      <w:r w:rsidRPr="00CE7700">
        <w:rPr>
          <w:rFonts w:ascii="Times New Roman" w:hAnsi="Times New Roman" w:cs="Times New Roman"/>
          <w:b/>
          <w:bCs/>
          <w:color w:val="000000"/>
          <w:sz w:val="24"/>
          <w:szCs w:val="24"/>
        </w:rPr>
        <w:t>Turn on the camera through the Cloud</w:t>
      </w:r>
    </w:p>
    <w:p w14:paraId="68F6A033"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131EF82E" w14:textId="0EADC130"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Once you have successfully signed up with Polar Cloud, the logo of PolarCloud will appear in Status Bar on the LCD screen of your printer (Picture 7), at this moment, the camera can be seen through Polar Cloud (Picture 8) (if you are asked for a PIN this can be found in the “About” page (in the first page) of the printer (Picture 9).</w:t>
      </w:r>
    </w:p>
    <w:p w14:paraId="6B4E887F"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p>
    <w:p w14:paraId="6A81C567"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p>
    <w:p w14:paraId="11D83885"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p>
    <w:p w14:paraId="3C71B69D" w14:textId="35EA5B3E" w:rsidR="00CE7700" w:rsidRDefault="00CE7700" w:rsidP="00CE7700">
      <w:pPr>
        <w:autoSpaceDE w:val="0"/>
        <w:autoSpaceDN w:val="0"/>
        <w:adjustRightInd w:val="0"/>
        <w:spacing w:after="0" w:line="240" w:lineRule="auto"/>
        <w:rPr>
          <w:noProof/>
        </w:rPr>
      </w:pPr>
      <w:r>
        <w:rPr>
          <w:noProof/>
        </w:rPr>
        <w:t xml:space="preserve">            </w:t>
      </w:r>
      <w:r>
        <w:rPr>
          <w:noProof/>
        </w:rPr>
        <w:drawing>
          <wp:inline distT="0" distB="0" distL="0" distR="0" wp14:anchorId="257F9F50" wp14:editId="2CE95E67">
            <wp:extent cx="2166989" cy="25527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03128" cy="2595272"/>
                    </a:xfrm>
                    <a:prstGeom prst="rect">
                      <a:avLst/>
                    </a:prstGeom>
                  </pic:spPr>
                </pic:pic>
              </a:graphicData>
            </a:graphic>
          </wp:inline>
        </w:drawing>
      </w:r>
      <w:r>
        <w:rPr>
          <w:noProof/>
        </w:rPr>
        <w:t xml:space="preserve">                       </w:t>
      </w:r>
      <w:r w:rsidRPr="00CE7700">
        <w:rPr>
          <w:noProof/>
        </w:rPr>
        <w:t xml:space="preserve"> </w:t>
      </w:r>
      <w:r>
        <w:rPr>
          <w:noProof/>
        </w:rPr>
        <w:drawing>
          <wp:inline distT="0" distB="0" distL="0" distR="0" wp14:anchorId="2983382C" wp14:editId="3B0A70DE">
            <wp:extent cx="2095500" cy="26176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17690" cy="2645329"/>
                    </a:xfrm>
                    <a:prstGeom prst="rect">
                      <a:avLst/>
                    </a:prstGeom>
                  </pic:spPr>
                </pic:pic>
              </a:graphicData>
            </a:graphic>
          </wp:inline>
        </w:drawing>
      </w:r>
      <w:r>
        <w:rPr>
          <w:noProof/>
        </w:rPr>
        <w:t xml:space="preserve"> </w:t>
      </w:r>
    </w:p>
    <w:p w14:paraId="649EBB0C" w14:textId="03CE0D51" w:rsidR="00CE7700" w:rsidRPr="00CE7700" w:rsidRDefault="00CE7700" w:rsidP="00CE7700">
      <w:pPr>
        <w:autoSpaceDE w:val="0"/>
        <w:autoSpaceDN w:val="0"/>
        <w:adjustRightInd w:val="0"/>
        <w:spacing w:after="0" w:line="240" w:lineRule="auto"/>
        <w:rPr>
          <w:rFonts w:ascii="Times New Roman" w:hAnsi="Times New Roman" w:cs="Times New Roman"/>
          <w:noProof/>
          <w:sz w:val="28"/>
          <w:szCs w:val="28"/>
        </w:rPr>
      </w:pPr>
      <w:r w:rsidRPr="00CE7700">
        <w:rPr>
          <w:rFonts w:ascii="Times New Roman" w:hAnsi="Times New Roman" w:cs="Times New Roman"/>
          <w:noProof/>
        </w:rPr>
        <w:t xml:space="preserve">                             </w:t>
      </w:r>
      <w:r w:rsidRPr="00CE7700">
        <w:rPr>
          <w:rFonts w:ascii="Times New Roman" w:hAnsi="Times New Roman" w:cs="Times New Roman"/>
          <w:noProof/>
          <w:sz w:val="28"/>
          <w:szCs w:val="28"/>
        </w:rPr>
        <w:t xml:space="preserve">Picture 8 </w:t>
      </w:r>
      <w:r w:rsidRPr="00CE7700">
        <w:rPr>
          <w:rFonts w:ascii="Times New Roman" w:hAnsi="Times New Roman" w:cs="Times New Roman"/>
          <w:noProof/>
          <w:sz w:val="28"/>
          <w:szCs w:val="28"/>
        </w:rPr>
        <w:tab/>
      </w:r>
      <w:r w:rsidRPr="00CE7700">
        <w:rPr>
          <w:rFonts w:ascii="Times New Roman" w:hAnsi="Times New Roman" w:cs="Times New Roman"/>
          <w:noProof/>
          <w:sz w:val="28"/>
          <w:szCs w:val="28"/>
        </w:rPr>
        <w:tab/>
      </w:r>
      <w:r w:rsidRPr="00CE7700">
        <w:rPr>
          <w:rFonts w:ascii="Times New Roman" w:hAnsi="Times New Roman" w:cs="Times New Roman"/>
          <w:noProof/>
          <w:sz w:val="28"/>
          <w:szCs w:val="28"/>
        </w:rPr>
        <w:tab/>
      </w:r>
      <w:r w:rsidRPr="00CE7700">
        <w:rPr>
          <w:rFonts w:ascii="Times New Roman" w:hAnsi="Times New Roman" w:cs="Times New Roman"/>
          <w:noProof/>
          <w:sz w:val="28"/>
          <w:szCs w:val="28"/>
        </w:rPr>
        <w:tab/>
      </w:r>
      <w:r w:rsidRPr="00CE7700">
        <w:rPr>
          <w:rFonts w:ascii="Times New Roman" w:hAnsi="Times New Roman" w:cs="Times New Roman"/>
          <w:noProof/>
          <w:sz w:val="28"/>
          <w:szCs w:val="28"/>
        </w:rPr>
        <w:tab/>
        <w:t xml:space="preserve">   Picture </w:t>
      </w:r>
      <w:r>
        <w:rPr>
          <w:rFonts w:ascii="Times New Roman" w:hAnsi="Times New Roman" w:cs="Times New Roman"/>
          <w:noProof/>
          <w:sz w:val="28"/>
          <w:szCs w:val="28"/>
        </w:rPr>
        <w:t>9</w:t>
      </w:r>
    </w:p>
    <w:p w14:paraId="643A822C" w14:textId="33A0CBE5" w:rsidR="00CE7700" w:rsidRDefault="00CE7700" w:rsidP="00CE7700">
      <w:pPr>
        <w:autoSpaceDE w:val="0"/>
        <w:autoSpaceDN w:val="0"/>
        <w:adjustRightInd w:val="0"/>
        <w:spacing w:after="0" w:line="240" w:lineRule="auto"/>
        <w:rPr>
          <w:noProof/>
        </w:rPr>
      </w:pPr>
    </w:p>
    <w:p w14:paraId="79C22F0A" w14:textId="12E183B1" w:rsidR="00CE7700" w:rsidRPr="00CE7700" w:rsidRDefault="00CE7700" w:rsidP="00CE7700">
      <w:pPr>
        <w:autoSpaceDE w:val="0"/>
        <w:autoSpaceDN w:val="0"/>
        <w:adjustRightInd w:val="0"/>
        <w:spacing w:after="0" w:line="240" w:lineRule="auto"/>
        <w:jc w:val="center"/>
        <w:rPr>
          <w:noProof/>
        </w:rPr>
      </w:pPr>
      <w:r>
        <w:rPr>
          <w:noProof/>
        </w:rPr>
        <w:drawing>
          <wp:inline distT="0" distB="0" distL="0" distR="0" wp14:anchorId="3EE2CF21" wp14:editId="1E310340">
            <wp:extent cx="5267325" cy="3095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325" cy="3095625"/>
                    </a:xfrm>
                    <a:prstGeom prst="rect">
                      <a:avLst/>
                    </a:prstGeom>
                  </pic:spPr>
                </pic:pic>
              </a:graphicData>
            </a:graphic>
          </wp:inline>
        </w:drawing>
      </w:r>
      <w:r w:rsidRPr="00CE7700">
        <w:rPr>
          <w:rFonts w:ascii="Times New Roman" w:hAnsi="Times New Roman" w:cs="Times New Roman"/>
          <w:noProof/>
          <w:sz w:val="28"/>
          <w:szCs w:val="28"/>
        </w:rPr>
        <w:t>Picture 9</w:t>
      </w:r>
    </w:p>
    <w:p w14:paraId="650C8581"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p>
    <w:p w14:paraId="7528DABA" w14:textId="2EFD09E7" w:rsidR="00CE7700" w:rsidRP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sidRPr="00CE7700">
        <w:rPr>
          <w:rFonts w:ascii="TimesNewRomanPSMT" w:hAnsi="TimesNewRomanPSMT" w:cs="TimesNewRomanPSMT"/>
          <w:color w:val="000000"/>
          <w:sz w:val="24"/>
          <w:szCs w:val="24"/>
        </w:rPr>
        <w:lastRenderedPageBreak/>
        <w:t>Enter Polar Cloud, click the COMMANDS button in order to send the command to turn on or</w:t>
      </w:r>
    </w:p>
    <w:p w14:paraId="3B5C09AE" w14:textId="16F40D1A" w:rsidR="00CE7700" w:rsidRP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sidRPr="00CE7700">
        <w:rPr>
          <w:rFonts w:ascii="TimesNewRomanPSMT" w:hAnsi="TimesNewRomanPSMT" w:cs="TimesNewRomanPSMT"/>
          <w:color w:val="000000"/>
          <w:sz w:val="24"/>
          <w:szCs w:val="24"/>
        </w:rPr>
        <w:t>turn off the camera (Picture 1</w:t>
      </w:r>
      <w:r>
        <w:rPr>
          <w:rFonts w:ascii="TimesNewRomanPSMT" w:hAnsi="TimesNewRomanPSMT" w:cs="TimesNewRomanPSMT"/>
          <w:color w:val="000000"/>
          <w:sz w:val="24"/>
          <w:szCs w:val="24"/>
        </w:rPr>
        <w:t>0</w:t>
      </w:r>
      <w:r w:rsidRPr="00CE7700">
        <w:rPr>
          <w:rFonts w:ascii="TimesNewRomanPSMT" w:hAnsi="TimesNewRomanPSMT" w:cs="TimesNewRomanPSMT"/>
          <w:color w:val="000000"/>
          <w:sz w:val="24"/>
          <w:szCs w:val="24"/>
        </w:rPr>
        <w:t xml:space="preserve"> and Picture 1</w:t>
      </w:r>
      <w:r>
        <w:rPr>
          <w:rFonts w:ascii="TimesNewRomanPSMT" w:hAnsi="TimesNewRomanPSMT" w:cs="TimesNewRomanPSMT"/>
          <w:color w:val="000000"/>
          <w:sz w:val="24"/>
          <w:szCs w:val="24"/>
        </w:rPr>
        <w:t>1</w:t>
      </w:r>
      <w:r w:rsidRPr="00CE7700">
        <w:rPr>
          <w:rFonts w:ascii="TimesNewRomanPSMT" w:hAnsi="TimesNewRomanPSMT" w:cs="TimesNewRomanPSMT"/>
          <w:color w:val="000000"/>
          <w:sz w:val="24"/>
          <w:szCs w:val="24"/>
        </w:rPr>
        <w:t>).</w:t>
      </w:r>
    </w:p>
    <w:p w14:paraId="0FBB71C3" w14:textId="676489B6"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r>
        <w:rPr>
          <w:noProof/>
        </w:rPr>
        <w:drawing>
          <wp:inline distT="0" distB="0" distL="0" distR="0" wp14:anchorId="1703EF60" wp14:editId="11EFA451">
            <wp:extent cx="6048233" cy="16370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49838" cy="1637464"/>
                    </a:xfrm>
                    <a:prstGeom prst="rect">
                      <a:avLst/>
                    </a:prstGeom>
                  </pic:spPr>
                </pic:pic>
              </a:graphicData>
            </a:graphic>
          </wp:inline>
        </w:drawing>
      </w:r>
    </w:p>
    <w:p w14:paraId="4180C13B" w14:textId="2D8E4087" w:rsidR="00CE7700" w:rsidRPr="00CE7700" w:rsidRDefault="00CE7700" w:rsidP="00CE7700">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sidRPr="00CE7700">
        <w:rPr>
          <w:rFonts w:ascii="TimesNewRomanPSMT" w:hAnsi="TimesNewRomanPSMT" w:cs="TimesNewRomanPSMT"/>
          <w:color w:val="000000"/>
          <w:sz w:val="28"/>
          <w:szCs w:val="28"/>
        </w:rPr>
        <w:t>Picture 1</w:t>
      </w:r>
      <w:r>
        <w:rPr>
          <w:rFonts w:ascii="TimesNewRomanPSMT" w:hAnsi="TimesNewRomanPSMT" w:cs="TimesNewRomanPSMT"/>
          <w:color w:val="000000"/>
          <w:sz w:val="28"/>
          <w:szCs w:val="28"/>
        </w:rPr>
        <w:t xml:space="preserve">0 </w:t>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r>
      <w:r>
        <w:rPr>
          <w:rFonts w:ascii="TimesNewRomanPSMT" w:hAnsi="TimesNewRomanPSMT" w:cs="TimesNewRomanPSMT"/>
          <w:color w:val="000000"/>
          <w:sz w:val="28"/>
          <w:szCs w:val="28"/>
        </w:rPr>
        <w:tab/>
        <w:t>Picture 11</w:t>
      </w:r>
      <w:r w:rsidRPr="00CE7700">
        <w:rPr>
          <w:rFonts w:ascii="TimesNewRomanPSMT" w:hAnsi="TimesNewRomanPSMT" w:cs="TimesNewRomanPSMT"/>
          <w:color w:val="000000"/>
          <w:sz w:val="28"/>
          <w:szCs w:val="28"/>
        </w:rPr>
        <w:t xml:space="preserve"> </w:t>
      </w:r>
    </w:p>
    <w:p w14:paraId="26126242"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1"/>
          <w:szCs w:val="21"/>
        </w:rPr>
      </w:pPr>
    </w:p>
    <w:p w14:paraId="0545E305" w14:textId="0381CFED" w:rsidR="00CE7700" w:rsidRP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sidRPr="00CE7700">
        <w:rPr>
          <w:rFonts w:ascii="TimesNewRomanPSMT" w:hAnsi="TimesNewRomanPSMT" w:cs="TimesNewRomanPSMT"/>
          <w:color w:val="000000"/>
          <w:sz w:val="24"/>
          <w:szCs w:val="24"/>
        </w:rPr>
        <w:t>Turn on the camera through Polar Turn off the camera through Polar</w:t>
      </w:r>
    </w:p>
    <w:p w14:paraId="16245C33" w14:textId="77777777" w:rsidR="00CE7700" w:rsidRDefault="00CE7700" w:rsidP="00CE7700">
      <w:pPr>
        <w:autoSpaceDE w:val="0"/>
        <w:autoSpaceDN w:val="0"/>
        <w:adjustRightInd w:val="0"/>
        <w:spacing w:after="0" w:line="240" w:lineRule="auto"/>
        <w:rPr>
          <w:rFonts w:ascii="TimesNewRomanPSMT" w:hAnsi="TimesNewRomanPSMT" w:cs="TimesNewRomanPSMT"/>
          <w:color w:val="FF0000"/>
          <w:sz w:val="24"/>
          <w:szCs w:val="24"/>
        </w:rPr>
      </w:pPr>
    </w:p>
    <w:p w14:paraId="57D34B2F" w14:textId="77777777" w:rsidR="00CE7700" w:rsidRDefault="00CE7700" w:rsidP="00CE7700">
      <w:pPr>
        <w:autoSpaceDE w:val="0"/>
        <w:autoSpaceDN w:val="0"/>
        <w:adjustRightInd w:val="0"/>
        <w:spacing w:after="0" w:line="240" w:lineRule="auto"/>
        <w:rPr>
          <w:rFonts w:ascii="TimesNewRomanPSMT" w:hAnsi="TimesNewRomanPSMT" w:cs="TimesNewRomanPSMT"/>
          <w:color w:val="FF0000"/>
          <w:sz w:val="24"/>
          <w:szCs w:val="24"/>
        </w:rPr>
      </w:pPr>
    </w:p>
    <w:p w14:paraId="46D82BB5" w14:textId="5ED56C80"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FF0000"/>
          <w:sz w:val="24"/>
          <w:szCs w:val="24"/>
        </w:rPr>
        <w:t xml:space="preserve">Note: </w:t>
      </w:r>
      <w:r>
        <w:rPr>
          <w:rFonts w:ascii="TimesNewRomanPSMT" w:hAnsi="TimesNewRomanPSMT" w:cs="TimesNewRomanPSMT"/>
          <w:color w:val="000000"/>
          <w:sz w:val="24"/>
          <w:szCs w:val="24"/>
        </w:rPr>
        <w:t xml:space="preserve">Polar Cloud is in an intranet (that is, the printer and PC connect to the same router), the video is shown, and the state of printing can be displayed in real time. </w:t>
      </w:r>
    </w:p>
    <w:p w14:paraId="32E71E9A"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19EC77E2" w14:textId="4B414CE2"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If Polar Cloud is in an extranet (that is, the printer and PC connect to different routers), the pictures are shown either every 20sec if printing and every 60sec if idling. If the camera is turned on or off, the LCD will turn off and reconnect Polar Cloud, so Polar Cloud will not respond for a while. The recovery time depends on the state of network. </w:t>
      </w:r>
    </w:p>
    <w:p w14:paraId="1EBE7CEB"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6164C1DB" w14:textId="2F63EEFD"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After the camera is operated through the Cloud, the printer will set the camera to be in the manual mode; if the automatic mode is to be recovered, please set manually (Tools-&gt; Settings (on the second page) -&gt; Camera).</w:t>
      </w:r>
    </w:p>
    <w:p w14:paraId="24620BF1" w14:textId="77777777"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10C99729" w14:textId="77777777" w:rsidR="00CE7700" w:rsidRP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SimSun" w:eastAsia="SimSun" w:hAnsi="TimesNewRomanPS-BoldMT" w:cs="SimSun"/>
          <w:color w:val="000000"/>
          <w:sz w:val="28"/>
          <w:szCs w:val="28"/>
        </w:rPr>
        <w:t xml:space="preserve">3. </w:t>
      </w:r>
      <w:r>
        <w:rPr>
          <w:rFonts w:ascii="TimesNewRomanPS-BoldMT" w:hAnsi="TimesNewRomanPS-BoldMT" w:cs="TimesNewRomanPS-BoldMT"/>
          <w:b/>
          <w:bCs/>
          <w:color w:val="000000"/>
          <w:sz w:val="28"/>
          <w:szCs w:val="28"/>
        </w:rPr>
        <w:t xml:space="preserve">Viewing your camera through your PC </w:t>
      </w:r>
    </w:p>
    <w:p w14:paraId="20B8ABA8"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679E0281"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After the printer has connected to the network successfully and the camera is turned on. </w:t>
      </w:r>
    </w:p>
    <w:p w14:paraId="33D2EABA"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Open the browser on PC or mobile photo and enter </w:t>
      </w:r>
      <w:r>
        <w:rPr>
          <w:rFonts w:ascii="TimesNewRomanPSMT" w:hAnsi="TimesNewRomanPSMT" w:cs="TimesNewRomanPSMT"/>
          <w:color w:val="0563C2"/>
          <w:sz w:val="24"/>
          <w:szCs w:val="24"/>
        </w:rPr>
        <w:t xml:space="preserve">http://IPaddr:8080/?action=stream </w:t>
      </w:r>
      <w:r>
        <w:rPr>
          <w:rFonts w:ascii="TimesNewRomanPSMT" w:hAnsi="TimesNewRomanPSMT" w:cs="TimesNewRomanPSMT"/>
          <w:color w:val="000000"/>
          <w:sz w:val="24"/>
          <w:szCs w:val="24"/>
        </w:rPr>
        <w:t xml:space="preserve">to browse the camera. </w:t>
      </w:r>
    </w:p>
    <w:p w14:paraId="3D83AF92"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7FF3513F"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For example, if the printer’s IP address (the IP address is available on the “About” page of the printer)</w:t>
      </w:r>
    </w:p>
    <w:p w14:paraId="3480DC97"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is 10.33.23.78, the user can enter URL </w:t>
      </w:r>
      <w:r>
        <w:rPr>
          <w:rFonts w:ascii="TimesNewRomanPSMT" w:hAnsi="TimesNewRomanPSMT" w:cs="TimesNewRomanPSMT"/>
          <w:color w:val="0563C2"/>
          <w:sz w:val="24"/>
          <w:szCs w:val="24"/>
        </w:rPr>
        <w:t xml:space="preserve">http://10.33.23.78:8080/?action=stream </w:t>
      </w:r>
      <w:r>
        <w:rPr>
          <w:rFonts w:ascii="TimesNewRomanPSMT" w:hAnsi="TimesNewRomanPSMT" w:cs="TimesNewRomanPSMT"/>
          <w:color w:val="000000"/>
          <w:sz w:val="24"/>
          <w:szCs w:val="24"/>
        </w:rPr>
        <w:t>into</w:t>
      </w:r>
    </w:p>
    <w:p w14:paraId="4E9B6CB0"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browser, in order to check the quality of the camera.</w:t>
      </w:r>
    </w:p>
    <w:p w14:paraId="3BA581FE"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18"/>
          <w:szCs w:val="18"/>
        </w:rPr>
      </w:pPr>
    </w:p>
    <w:p w14:paraId="5778AFE2"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FF0000"/>
          <w:sz w:val="24"/>
          <w:szCs w:val="24"/>
        </w:rPr>
        <w:t>Note</w:t>
      </w:r>
      <w:r>
        <w:rPr>
          <w:rFonts w:ascii="TimesNewRomanPSMT" w:hAnsi="TimesNewRomanPSMT" w:cs="TimesNewRomanPSMT"/>
          <w:color w:val="000000"/>
          <w:sz w:val="24"/>
          <w:szCs w:val="24"/>
        </w:rPr>
        <w:t>: When the user wants to use the browser to view the images, the printer and PC</w:t>
      </w:r>
    </w:p>
    <w:p w14:paraId="4C005D4C" w14:textId="29AA2339"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must be in an intranet (This can be done using PolarCloud).</w:t>
      </w:r>
    </w:p>
    <w:p w14:paraId="63148C46" w14:textId="4508118A"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6195A84F" w14:textId="4566BBFC"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114691DC" w14:textId="5B565A32"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1ACF0FA0" w14:textId="14973057"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07262A76" w14:textId="5E37B4D3"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374139E4" w14:textId="73DE137B"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299E3D3C" w14:textId="77777777" w:rsidR="00CE7700" w:rsidRDefault="00CE7700" w:rsidP="00CE7700">
      <w:pPr>
        <w:autoSpaceDE w:val="0"/>
        <w:autoSpaceDN w:val="0"/>
        <w:adjustRightInd w:val="0"/>
        <w:spacing w:after="0" w:line="240" w:lineRule="auto"/>
        <w:rPr>
          <w:rFonts w:ascii="SimSun" w:eastAsia="SimSun" w:hAnsi="TimesNewRomanPS-BoldMT" w:cs="SimSun"/>
          <w:color w:val="000000"/>
          <w:sz w:val="28"/>
          <w:szCs w:val="28"/>
        </w:rPr>
      </w:pPr>
    </w:p>
    <w:p w14:paraId="716DE9E3" w14:textId="05B06BB6"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SimSun" w:eastAsia="SimSun" w:hAnsi="TimesNewRomanPS-BoldMT" w:cs="SimSun"/>
          <w:color w:val="000000"/>
          <w:sz w:val="28"/>
          <w:szCs w:val="28"/>
        </w:rPr>
        <w:t xml:space="preserve">4. </w:t>
      </w:r>
      <w:r>
        <w:rPr>
          <w:rFonts w:ascii="TimesNewRomanPS-BoldMT" w:hAnsi="TimesNewRomanPS-BoldMT" w:cs="TimesNewRomanPS-BoldMT"/>
          <w:b/>
          <w:bCs/>
          <w:color w:val="000000"/>
          <w:sz w:val="28"/>
          <w:szCs w:val="28"/>
        </w:rPr>
        <w:t>Error handling</w:t>
      </w:r>
    </w:p>
    <w:p w14:paraId="20B2A8EC"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(1) When the camera is damaged or not inserted, the error is reported in case of</w:t>
      </w:r>
    </w:p>
    <w:p w14:paraId="0107182A" w14:textId="2624C349"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turning on the camera (Picture 13). At this point, the lower computer will</w:t>
      </w:r>
    </w:p>
    <w:p w14:paraId="0836C01A"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automatically set the camera to be in manual mode and the camera is turned off.</w:t>
      </w:r>
    </w:p>
    <w:p w14:paraId="37746BCE" w14:textId="3A56EB53"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1"/>
          <w:szCs w:val="21"/>
        </w:rPr>
      </w:pPr>
    </w:p>
    <w:p w14:paraId="338E998F" w14:textId="54BBDD0F" w:rsidR="00CE7700" w:rsidRDefault="00CE7700" w:rsidP="00CE7700">
      <w:pPr>
        <w:autoSpaceDE w:val="0"/>
        <w:autoSpaceDN w:val="0"/>
        <w:adjustRightInd w:val="0"/>
        <w:spacing w:after="0" w:line="240" w:lineRule="auto"/>
        <w:jc w:val="center"/>
        <w:rPr>
          <w:rFonts w:ascii="TimesNewRomanPS-BoldMT" w:hAnsi="TimesNewRomanPS-BoldMT" w:cs="TimesNewRomanPS-BoldMT"/>
          <w:b/>
          <w:bCs/>
          <w:color w:val="000000"/>
          <w:sz w:val="21"/>
          <w:szCs w:val="21"/>
        </w:rPr>
      </w:pPr>
      <w:r>
        <w:rPr>
          <w:noProof/>
        </w:rPr>
        <w:drawing>
          <wp:inline distT="0" distB="0" distL="0" distR="0" wp14:anchorId="1DAAE083" wp14:editId="6A5D3977">
            <wp:extent cx="2194004" cy="2752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23595" cy="2789852"/>
                    </a:xfrm>
                    <a:prstGeom prst="rect">
                      <a:avLst/>
                    </a:prstGeom>
                  </pic:spPr>
                </pic:pic>
              </a:graphicData>
            </a:graphic>
          </wp:inline>
        </w:drawing>
      </w:r>
    </w:p>
    <w:p w14:paraId="461C7C37" w14:textId="5158BF6B" w:rsidR="00CE7700" w:rsidRPr="00CE7700" w:rsidRDefault="00CE7700" w:rsidP="00CE7700">
      <w:pPr>
        <w:autoSpaceDE w:val="0"/>
        <w:autoSpaceDN w:val="0"/>
        <w:adjustRightInd w:val="0"/>
        <w:spacing w:after="0" w:line="240" w:lineRule="auto"/>
        <w:jc w:val="center"/>
        <w:rPr>
          <w:rFonts w:ascii="TimesNewRomanPS-BoldMT" w:hAnsi="TimesNewRomanPS-BoldMT" w:cs="TimesNewRomanPS-BoldMT"/>
          <w:color w:val="000000"/>
          <w:sz w:val="28"/>
          <w:szCs w:val="28"/>
        </w:rPr>
      </w:pPr>
      <w:r w:rsidRPr="00CE7700">
        <w:rPr>
          <w:rFonts w:ascii="TimesNewRomanPS-BoldMT" w:hAnsi="TimesNewRomanPS-BoldMT" w:cs="TimesNewRomanPS-BoldMT"/>
          <w:color w:val="000000"/>
          <w:sz w:val="28"/>
          <w:szCs w:val="28"/>
        </w:rPr>
        <w:t>Picture 13</w:t>
      </w:r>
    </w:p>
    <w:p w14:paraId="617E4C50" w14:textId="3B41134A"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1"/>
          <w:szCs w:val="21"/>
        </w:rPr>
      </w:pPr>
    </w:p>
    <w:p w14:paraId="4A8DD852" w14:textId="3EB0A4D8"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1"/>
          <w:szCs w:val="21"/>
        </w:rPr>
      </w:pPr>
    </w:p>
    <w:p w14:paraId="19B0D141" w14:textId="77777777" w:rsidR="00CE7700" w:rsidRDefault="00CE7700" w:rsidP="00CE7700">
      <w:pPr>
        <w:autoSpaceDE w:val="0"/>
        <w:autoSpaceDN w:val="0"/>
        <w:adjustRightInd w:val="0"/>
        <w:spacing w:after="0" w:line="240" w:lineRule="auto"/>
        <w:rPr>
          <w:rFonts w:ascii="TimesNewRomanPS-BoldMT" w:hAnsi="TimesNewRomanPS-BoldMT" w:cs="TimesNewRomanPS-BoldMT"/>
          <w:b/>
          <w:bCs/>
          <w:color w:val="000000"/>
          <w:sz w:val="21"/>
          <w:szCs w:val="21"/>
        </w:rPr>
      </w:pPr>
    </w:p>
    <w:p w14:paraId="08589252"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If the lower computer does not connect to Polar Cloud and the printer is deleted</w:t>
      </w:r>
    </w:p>
    <w:p w14:paraId="48F212BB" w14:textId="7A7D7D69"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from the Cloud, the error is reported as shown in Picture 14; at this point, the</w:t>
      </w:r>
    </w:p>
    <w:p w14:paraId="09C55997"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factory settings can be restored in order to solve the problem. After the lower</w:t>
      </w:r>
    </w:p>
    <w:p w14:paraId="730ABE88" w14:textId="77777777"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computer connects to the printer and the printer is deleted from the Cloud, the</w:t>
      </w:r>
    </w:p>
    <w:p w14:paraId="7E3C6EF3" w14:textId="6B649B10"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sign-up needs to be done again according to the foresaid steps.</w:t>
      </w:r>
    </w:p>
    <w:p w14:paraId="0D9DA2F6" w14:textId="73816B71" w:rsidR="00CE7700" w:rsidRDefault="00CE7700" w:rsidP="00CE7700">
      <w:pPr>
        <w:autoSpaceDE w:val="0"/>
        <w:autoSpaceDN w:val="0"/>
        <w:adjustRightInd w:val="0"/>
        <w:spacing w:after="0" w:line="240" w:lineRule="auto"/>
        <w:rPr>
          <w:rFonts w:ascii="TimesNewRomanPSMT" w:hAnsi="TimesNewRomanPSMT" w:cs="TimesNewRomanPSMT"/>
          <w:color w:val="000000"/>
          <w:sz w:val="24"/>
          <w:szCs w:val="24"/>
        </w:rPr>
      </w:pPr>
    </w:p>
    <w:p w14:paraId="4703B11B" w14:textId="0975BADA" w:rsidR="00CE7700" w:rsidRDefault="00CE7700" w:rsidP="00CE7700">
      <w:pPr>
        <w:autoSpaceDE w:val="0"/>
        <w:autoSpaceDN w:val="0"/>
        <w:adjustRightInd w:val="0"/>
        <w:spacing w:after="0" w:line="240" w:lineRule="auto"/>
        <w:jc w:val="center"/>
        <w:rPr>
          <w:rFonts w:ascii="TimesNewRomanPSMT" w:hAnsi="TimesNewRomanPSMT" w:cs="TimesNewRomanPSMT"/>
          <w:color w:val="000000"/>
          <w:sz w:val="24"/>
          <w:szCs w:val="24"/>
        </w:rPr>
      </w:pPr>
      <w:r>
        <w:rPr>
          <w:noProof/>
        </w:rPr>
        <w:drawing>
          <wp:inline distT="0" distB="0" distL="0" distR="0" wp14:anchorId="048DE62F" wp14:editId="37714AC0">
            <wp:extent cx="2394436" cy="301942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04699" cy="3032367"/>
                    </a:xfrm>
                    <a:prstGeom prst="rect">
                      <a:avLst/>
                    </a:prstGeom>
                  </pic:spPr>
                </pic:pic>
              </a:graphicData>
            </a:graphic>
          </wp:inline>
        </w:drawing>
      </w:r>
    </w:p>
    <w:p w14:paraId="65AB99CB" w14:textId="232F66D3" w:rsidR="00CE7700" w:rsidRDefault="00CE7700" w:rsidP="00CE7700">
      <w:pPr>
        <w:autoSpaceDE w:val="0"/>
        <w:autoSpaceDN w:val="0"/>
        <w:adjustRightInd w:val="0"/>
        <w:spacing w:after="0" w:line="240" w:lineRule="auto"/>
        <w:ind w:left="2880" w:firstLine="720"/>
      </w:pPr>
      <w:r w:rsidRPr="00CE7700">
        <w:rPr>
          <w:rFonts w:ascii="TimesNewRomanPS-BoldMT" w:hAnsi="TimesNewRomanPS-BoldMT" w:cs="TimesNewRomanPS-BoldMT"/>
          <w:color w:val="000000"/>
          <w:sz w:val="28"/>
          <w:szCs w:val="28"/>
        </w:rPr>
        <w:t>Picture 1</w:t>
      </w:r>
      <w:r>
        <w:rPr>
          <w:rFonts w:ascii="TimesNewRomanPS-BoldMT" w:hAnsi="TimesNewRomanPS-BoldMT" w:cs="TimesNewRomanPS-BoldMT"/>
          <w:color w:val="000000"/>
          <w:sz w:val="28"/>
          <w:szCs w:val="28"/>
        </w:rPr>
        <w:t>4</w:t>
      </w:r>
    </w:p>
    <w:sectPr w:rsidR="00CE7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00"/>
    <w:rsid w:val="007171C4"/>
    <w:rsid w:val="00CE7700"/>
    <w:rsid w:val="00EF5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33C1"/>
  <w15:chartTrackingRefBased/>
  <w15:docId w15:val="{875EA6E3-206A-4908-A04C-D91C8E8C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McLellan</dc:creator>
  <cp:keywords/>
  <dc:description/>
  <cp:lastModifiedBy>Emma Cameron</cp:lastModifiedBy>
  <cp:revision>2</cp:revision>
  <dcterms:created xsi:type="dcterms:W3CDTF">2021-11-04T23:18:00Z</dcterms:created>
  <dcterms:modified xsi:type="dcterms:W3CDTF">2021-11-04T23:18:00Z</dcterms:modified>
</cp:coreProperties>
</file>